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BB" w:rsidRPr="00E7306B" w:rsidRDefault="006706BB" w:rsidP="006706BB">
      <w:pPr>
        <w:ind w:left="426" w:right="34" w:hanging="441"/>
        <w:rPr>
          <w:rFonts w:ascii="Arial" w:hAnsi="Arial" w:cs="Arial"/>
          <w:b/>
          <w:i/>
          <w:sz w:val="20"/>
        </w:rPr>
      </w:pPr>
      <w:bookmarkStart w:id="0" w:name="_GoBack"/>
      <w:bookmarkEnd w:id="0"/>
      <w:r w:rsidRPr="00E7306B">
        <w:rPr>
          <w:rFonts w:ascii="Arial" w:hAnsi="Arial" w:cs="Arial"/>
          <w:sz w:val="20"/>
        </w:rPr>
        <w:t xml:space="preserve">BIJLAGE 1 </w:t>
      </w:r>
    </w:p>
    <w:p w:rsidR="006706BB" w:rsidRPr="00E7306B" w:rsidRDefault="006706BB" w:rsidP="006706BB">
      <w:pPr>
        <w:tabs>
          <w:tab w:val="left" w:pos="-3119"/>
          <w:tab w:val="left" w:pos="-2977"/>
          <w:tab w:val="left" w:pos="567"/>
        </w:tabs>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tabs>
          <w:tab w:val="left" w:pos="-1985"/>
        </w:tabs>
        <w:ind w:left="426" w:right="34" w:hanging="441"/>
        <w:rPr>
          <w:rFonts w:ascii="Arial" w:hAnsi="Arial" w:cs="Arial"/>
          <w:sz w:val="20"/>
        </w:rPr>
      </w:pPr>
      <w:r w:rsidRPr="00E7306B">
        <w:rPr>
          <w:rFonts w:ascii="Arial" w:hAnsi="Arial" w:cs="Arial"/>
          <w:b/>
          <w:i/>
          <w:sz w:val="20"/>
        </w:rPr>
        <w:t>BESCHRIJVING VAN VOORGENOMEN WERKZAAMHEDEN</w:t>
      </w: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sz w:val="16"/>
          <w:szCs w:val="16"/>
        </w:rPr>
      </w:pPr>
    </w:p>
    <w:p w:rsidR="006706BB" w:rsidRPr="00E7306B" w:rsidRDefault="006706BB" w:rsidP="006706BB">
      <w:pPr>
        <w:numPr>
          <w:ilvl w:val="0"/>
          <w:numId w:val="1"/>
        </w:numPr>
        <w:tabs>
          <w:tab w:val="clear" w:pos="360"/>
          <w:tab w:val="left" w:pos="-1985"/>
        </w:tabs>
        <w:ind w:left="567" w:right="34" w:hanging="582"/>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1"/>
        </w:numPr>
        <w:tabs>
          <w:tab w:val="clear" w:pos="432"/>
          <w:tab w:val="left" w:pos="-1985"/>
          <w:tab w:val="num" w:pos="-1843"/>
        </w:tabs>
        <w:ind w:left="567" w:right="34" w:hanging="582"/>
        <w:rPr>
          <w:rFonts w:ascii="Arial" w:hAnsi="Arial" w:cs="Arial"/>
          <w:sz w:val="20"/>
        </w:rPr>
      </w:pPr>
      <w:r w:rsidRPr="00E7306B">
        <w:rPr>
          <w:rFonts w:ascii="Arial" w:hAnsi="Arial" w:cs="Arial"/>
          <w:sz w:val="20"/>
        </w:rPr>
        <w:t xml:space="preserve">Nummer van de vergunning: </w:t>
      </w:r>
      <w:r w:rsidRPr="00E7306B">
        <w:rPr>
          <w:rFonts w:ascii="Arial" w:hAnsi="Arial" w:cs="Arial"/>
          <w:b/>
          <w:i/>
          <w:sz w:val="20"/>
        </w:rPr>
        <w:t>“nummer vergunning”</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Het kalenderjaar waarvoor deze beschrijving van voorgenomen werkzaamheden geldt: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De datum waarop het eerste proefdier behandeld zal worden (alleen van toepassing indien de beschrijving van voorgenomen werkzaamheden betrekking heeft op het jaar van start van de studie):</w:t>
      </w:r>
    </w:p>
    <w:p w:rsidR="006706BB" w:rsidRPr="00E7306B" w:rsidRDefault="006706BB" w:rsidP="006706BB">
      <w:pPr>
        <w:tabs>
          <w:tab w:val="left" w:pos="-1985"/>
          <w:tab w:val="left" w:pos="426"/>
        </w:tabs>
        <w:ind w:left="567" w:right="34" w:hanging="582"/>
        <w:rPr>
          <w:rFonts w:ascii="Arial" w:hAnsi="Arial" w:cs="Arial"/>
          <w:sz w:val="20"/>
        </w:rPr>
      </w:pPr>
    </w:p>
    <w:p w:rsidR="006706BB" w:rsidRPr="00E7306B" w:rsidRDefault="006706BB" w:rsidP="006706BB">
      <w:pPr>
        <w:numPr>
          <w:ilvl w:val="0"/>
          <w:numId w:val="1"/>
        </w:numPr>
        <w:tabs>
          <w:tab w:val="clear" w:pos="360"/>
          <w:tab w:val="left" w:pos="-1985"/>
          <w:tab w:val="num" w:pos="-1843"/>
        </w:tabs>
        <w:ind w:left="567" w:right="34" w:hanging="582"/>
        <w:rPr>
          <w:rFonts w:ascii="Arial" w:hAnsi="Arial" w:cs="Arial"/>
          <w:b/>
          <w:sz w:val="20"/>
        </w:rPr>
      </w:pPr>
      <w:r w:rsidRPr="00E7306B">
        <w:rPr>
          <w:rFonts w:ascii="Arial" w:hAnsi="Arial" w:cs="Arial"/>
          <w:b/>
          <w:sz w:val="20"/>
        </w:rPr>
        <w:t xml:space="preserve">BESCHRIJVING VAN DE WERKZAAMHEDEN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Beschrijf het doel van de studie: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Geef een korte inhoudelijke beschrijving van de studie: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een beschrijving van de te gebruikte batch van GGO(s) waarbij in ieder geval wordt vermeld</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een beschrijving van het/de GGO(s): de naam, aard van de vector, beschrijving van de modificaties: </w:t>
      </w:r>
      <w:r w:rsidRPr="00E7306B">
        <w:rPr>
          <w:rFonts w:ascii="Arial" w:hAnsi="Arial" w:cs="Arial"/>
          <w:sz w:val="20"/>
        </w:rPr>
        <w:br/>
        <w:t xml:space="preserve">- de concentraties van de GGO(s): </w:t>
      </w:r>
      <w:r w:rsidRPr="00E7306B">
        <w:rPr>
          <w:rFonts w:ascii="Arial" w:hAnsi="Arial" w:cs="Arial"/>
          <w:sz w:val="20"/>
        </w:rPr>
        <w:br/>
        <w:t xml:space="preserve">- aard van eventueel naast het/de GGO(s) aanwezige organismen of biologisch actieve stoffen: </w:t>
      </w:r>
      <w:r w:rsidRPr="00E7306B">
        <w:rPr>
          <w:rFonts w:ascii="Arial" w:hAnsi="Arial" w:cs="Arial"/>
          <w:sz w:val="20"/>
        </w:rPr>
        <w:br/>
        <w:t xml:space="preserve">- de uit oogpunt van milieuveiligheid gestelde verwerpingscriteria waaraan de batch voldoet: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Wat is de maximale dosis per toediening aan een proefdier, en wat is de maximale cumulatieve dosis die aan een proefdier in de studie toegediend wordt: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via welke toedieningsweg(en) het GGO aan het proefdier wordt toegediend:</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Vermeld het aantal </w:t>
      </w:r>
      <w:proofErr w:type="gramStart"/>
      <w:r w:rsidRPr="00E7306B">
        <w:rPr>
          <w:rFonts w:ascii="Arial" w:hAnsi="Arial" w:cs="Arial"/>
          <w:sz w:val="20"/>
        </w:rPr>
        <w:t>proefdieren die</w:t>
      </w:r>
      <w:proofErr w:type="gramEnd"/>
      <w:r w:rsidRPr="00E7306B">
        <w:rPr>
          <w:rFonts w:ascii="Arial" w:hAnsi="Arial" w:cs="Arial"/>
          <w:sz w:val="20"/>
        </w:rPr>
        <w:t xml:space="preserve"> reeds in de studie opgenomen zijn en vermeld het aantal proefdieren dat nog geïncludeerd zal worden in de studie:</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volgende locatiegegevens, waaronder bezoekadressen en nummers van de ruimten, van:</w:t>
      </w:r>
      <w:r w:rsidRPr="00E7306B">
        <w:rPr>
          <w:rFonts w:ascii="Arial" w:hAnsi="Arial" w:cs="Arial"/>
          <w:sz w:val="20"/>
        </w:rPr>
        <w:br/>
        <w:t>- de</w:t>
      </w:r>
      <w:r w:rsidRPr="00E7306B">
        <w:rPr>
          <w:rFonts w:ascii="Arial" w:hAnsi="Arial" w:cs="Arial"/>
          <w:b/>
          <w:i/>
          <w:sz w:val="20"/>
        </w:rPr>
        <w:t xml:space="preserve"> </w:t>
      </w:r>
      <w:r w:rsidRPr="00E7306B">
        <w:rPr>
          <w:rFonts w:ascii="Arial" w:hAnsi="Arial" w:cs="Arial"/>
          <w:sz w:val="20"/>
        </w:rPr>
        <w:t xml:space="preserve">bewaarplaats(en) van de batch: </w:t>
      </w:r>
      <w:r w:rsidRPr="00E7306B">
        <w:rPr>
          <w:rFonts w:ascii="Arial" w:hAnsi="Arial" w:cs="Arial"/>
          <w:sz w:val="20"/>
        </w:rPr>
        <w:br/>
        <w:t>- de</w:t>
      </w:r>
      <w:r w:rsidRPr="00E7306B">
        <w:rPr>
          <w:rFonts w:ascii="Arial" w:hAnsi="Arial" w:cs="Arial"/>
          <w:b/>
          <w:i/>
          <w:sz w:val="20"/>
        </w:rPr>
        <w:t xml:space="preserve"> </w:t>
      </w:r>
      <w:r w:rsidRPr="00E7306B">
        <w:rPr>
          <w:rFonts w:ascii="Arial" w:hAnsi="Arial" w:cs="Arial"/>
          <w:sz w:val="20"/>
        </w:rPr>
        <w:t>bewaarplaats(en) van biologisch materiaal anders dan afval, afkomstig uit deze studie:</w:t>
      </w:r>
      <w:r w:rsidRPr="00E7306B">
        <w:rPr>
          <w:rFonts w:ascii="Arial" w:hAnsi="Arial" w:cs="Arial"/>
          <w:sz w:val="20"/>
        </w:rPr>
        <w:br/>
        <w:t>- de plaats(en) waar de batch bereid wordt en waar handelingen worden uitgevoerd met biologisch (proefdier) materiaal afkomstig uit deze studie</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plaats waar het logboek kan worden ingezien:</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locatie (bezoekadres) waar proefdieren worden behandeld en gehuisvest:</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 xml:space="preserve">Beschrijf hoe gevolg wordt gegeven aan de bijzondere voorschriften bedoeld in Artikel 4 van de vergunning: </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alle, uit oogpunt van de veiligheid voor mens en milieu, te monitoren aspecten:</w:t>
      </w:r>
    </w:p>
    <w:p w:rsidR="006706BB" w:rsidRPr="00E7306B" w:rsidRDefault="006706BB" w:rsidP="006706BB">
      <w:pPr>
        <w:tabs>
          <w:tab w:val="left" w:pos="-1985"/>
          <w:tab w:val="left" w:pos="426"/>
        </w:tabs>
        <w:ind w:left="567" w:right="34" w:hanging="582"/>
        <w:rPr>
          <w:rFonts w:ascii="Arial" w:hAnsi="Arial" w:cs="Arial"/>
          <w:sz w:val="20"/>
        </w:rPr>
      </w:pPr>
    </w:p>
    <w:p w:rsidR="006706BB" w:rsidRPr="00E7306B" w:rsidRDefault="006706BB" w:rsidP="006706BB">
      <w:pPr>
        <w:numPr>
          <w:ilvl w:val="0"/>
          <w:numId w:val="1"/>
        </w:numPr>
        <w:tabs>
          <w:tab w:val="clear" w:pos="360"/>
          <w:tab w:val="left" w:pos="-1985"/>
          <w:tab w:val="num" w:pos="-1843"/>
        </w:tabs>
        <w:ind w:left="567" w:right="34" w:hanging="582"/>
        <w:rPr>
          <w:rFonts w:ascii="Arial" w:hAnsi="Arial" w:cs="Arial"/>
          <w:b/>
          <w:sz w:val="20"/>
        </w:rPr>
      </w:pPr>
      <w:r w:rsidRPr="00E7306B">
        <w:rPr>
          <w:rFonts w:ascii="Arial" w:hAnsi="Arial" w:cs="Arial"/>
          <w:b/>
          <w:sz w:val="20"/>
        </w:rPr>
        <w:t>AFVALVERWERKING</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de samenstelling van het verwachte afval:</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Geef de locatie waar afval wordt opgeslagen voordat het wordt afgevoerd of vernietigd:</w:t>
      </w:r>
    </w:p>
    <w:p w:rsidR="006706BB" w:rsidRPr="00E7306B" w:rsidRDefault="006706BB" w:rsidP="006706BB">
      <w:pPr>
        <w:numPr>
          <w:ilvl w:val="1"/>
          <w:numId w:val="1"/>
        </w:numPr>
        <w:tabs>
          <w:tab w:val="clear" w:pos="432"/>
          <w:tab w:val="left" w:pos="-1985"/>
        </w:tabs>
        <w:ind w:left="567" w:right="34" w:hanging="582"/>
        <w:rPr>
          <w:rFonts w:ascii="Arial" w:hAnsi="Arial" w:cs="Arial"/>
          <w:sz w:val="20"/>
        </w:rPr>
      </w:pPr>
      <w:r w:rsidRPr="00E7306B">
        <w:rPr>
          <w:rFonts w:ascii="Arial" w:hAnsi="Arial" w:cs="Arial"/>
          <w:sz w:val="20"/>
        </w:rPr>
        <w:t>Beschrijf de wijze waarop het afval zal worden verwerkt:</w:t>
      </w:r>
    </w:p>
    <w:p w:rsidR="006706BB" w:rsidRPr="00E7306B" w:rsidRDefault="006706BB" w:rsidP="006706BB">
      <w:pPr>
        <w:tabs>
          <w:tab w:val="left" w:pos="-1985"/>
        </w:tabs>
        <w:ind w:left="426" w:right="34" w:hanging="441"/>
        <w:rPr>
          <w:rFonts w:ascii="Arial" w:hAnsi="Arial" w:cs="Arial"/>
          <w:sz w:val="20"/>
        </w:rPr>
      </w:pPr>
      <w:r w:rsidRPr="00E7306B">
        <w:rPr>
          <w:rFonts w:ascii="Arial" w:hAnsi="Arial" w:cs="Arial"/>
          <w:sz w:val="20"/>
        </w:rPr>
        <w:br w:type="page"/>
      </w:r>
    </w:p>
    <w:p w:rsidR="006706BB" w:rsidRPr="00E7306B" w:rsidRDefault="006706BB" w:rsidP="006706BB">
      <w:pPr>
        <w:tabs>
          <w:tab w:val="left" w:pos="-1985"/>
        </w:tabs>
        <w:ind w:left="426" w:right="34" w:hanging="441"/>
        <w:rPr>
          <w:rFonts w:ascii="Arial" w:hAnsi="Arial" w:cs="Arial"/>
          <w:sz w:val="20"/>
        </w:rPr>
      </w:pPr>
      <w:r w:rsidRPr="00E7306B">
        <w:rPr>
          <w:rFonts w:ascii="Arial" w:hAnsi="Arial" w:cs="Arial"/>
          <w:sz w:val="20"/>
        </w:rPr>
        <w:lastRenderedPageBreak/>
        <w:t xml:space="preserve">BIJLAGE 2 </w:t>
      </w:r>
    </w:p>
    <w:p w:rsidR="006706BB" w:rsidRPr="00E7306B" w:rsidRDefault="006706BB" w:rsidP="006706BB">
      <w:pPr>
        <w:tabs>
          <w:tab w:val="left" w:pos="-1985"/>
          <w:tab w:val="left" w:pos="0"/>
          <w:tab w:val="left" w:pos="380"/>
          <w:tab w:val="left" w:pos="576"/>
          <w:tab w:val="left" w:pos="1008"/>
          <w:tab w:val="left" w:pos="1440"/>
          <w:tab w:val="left" w:pos="1872"/>
          <w:tab w:val="left" w:pos="2160"/>
        </w:tabs>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tabs>
          <w:tab w:val="left" w:pos="-1985"/>
          <w:tab w:val="left" w:pos="0"/>
          <w:tab w:val="left" w:pos="380"/>
          <w:tab w:val="left" w:pos="576"/>
          <w:tab w:val="left" w:pos="1008"/>
          <w:tab w:val="left" w:pos="1440"/>
          <w:tab w:val="left" w:pos="1872"/>
          <w:tab w:val="left" w:pos="2160"/>
        </w:tabs>
        <w:ind w:left="426" w:right="34" w:hanging="441"/>
        <w:rPr>
          <w:rFonts w:ascii="Arial" w:hAnsi="Arial" w:cs="Arial"/>
          <w:i/>
          <w:sz w:val="20"/>
        </w:rPr>
      </w:pPr>
      <w:r w:rsidRPr="00E7306B">
        <w:rPr>
          <w:rFonts w:ascii="Arial" w:hAnsi="Arial" w:cs="Arial"/>
          <w:b/>
          <w:i/>
          <w:sz w:val="20"/>
        </w:rPr>
        <w:t>INHOUD LOGBOEK</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b/>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Vermeld het nummer van de vergunning. </w:t>
      </w:r>
      <w:r w:rsidRPr="00E7306B">
        <w:rPr>
          <w:rFonts w:ascii="Arial" w:hAnsi="Arial" w:cs="Arial"/>
          <w:b/>
          <w:i/>
          <w:noProof/>
          <w:sz w:val="20"/>
        </w:rPr>
        <w:t>“nummer vergunning”</w:t>
      </w:r>
    </w:p>
    <w:p w:rsidR="006706BB" w:rsidRPr="00E7306B" w:rsidRDefault="006706BB" w:rsidP="006706BB">
      <w:pPr>
        <w:ind w:left="567" w:right="34" w:hanging="567"/>
        <w:rPr>
          <w:rFonts w:ascii="Arial" w:hAnsi="Arial" w:cs="Arial"/>
          <w:sz w:val="20"/>
        </w:rPr>
      </w:pPr>
    </w:p>
    <w:p w:rsidR="006706BB" w:rsidRPr="00E7306B" w:rsidRDefault="006706BB" w:rsidP="006706BB">
      <w:pPr>
        <w:ind w:right="34"/>
        <w:rPr>
          <w:rFonts w:ascii="Arial" w:hAnsi="Arial" w:cs="Arial"/>
          <w:b/>
          <w:sz w:val="20"/>
        </w:rPr>
      </w:pPr>
      <w:r w:rsidRPr="00E7306B">
        <w:rPr>
          <w:rFonts w:ascii="Arial" w:hAnsi="Arial" w:cs="Arial"/>
          <w:b/>
          <w:sz w:val="20"/>
        </w:rPr>
        <w:t>De volgende gegevens moeten in het logboek worden opgenomen:</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 xml:space="preserve">BESCHRIJVING VAN DE WERKZAAMHEDEN </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De datum van verzending van de jaarlijkse beschrijving van voorgenomen werkzaamheden aan het bevoegd gezag, en de datum van ontvangst van een eventuele reactie van het bevoegd gezag </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iedere batch</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datum van ontvangst</w:t>
      </w:r>
      <w:r w:rsidRPr="00E7306B">
        <w:rPr>
          <w:rFonts w:ascii="Arial" w:hAnsi="Arial" w:cs="Arial"/>
          <w:sz w:val="20"/>
        </w:rPr>
        <w:br/>
        <w:t>- een kopie van de kwaliteitsgegevens</w:t>
      </w:r>
      <w:r w:rsidRPr="00E7306B">
        <w:rPr>
          <w:rFonts w:ascii="Arial" w:hAnsi="Arial" w:cs="Arial"/>
          <w:sz w:val="20"/>
        </w:rPr>
        <w:br/>
        <w:t>- de actuele plaats van opslag</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 geïncludeerd proefdier de resultaten van tests waaruit blijkt dat het proefdier voldoet aan de in de vergunning gestelde in- en exclusiecriteria</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Voor iedere toediening aan een proefdier een beschrijving van eventuele onvoorziene omstandigheden die zich bij de toediening en/of na de toediening hebben voorgedaan, waarbij in ieder geval de volgende gegevens opgenomen dienen te zijn</w:t>
      </w:r>
      <w:proofErr w:type="gramStart"/>
      <w:r w:rsidRPr="00E7306B">
        <w:rPr>
          <w:rFonts w:ascii="Arial" w:hAnsi="Arial" w:cs="Arial"/>
          <w:sz w:val="20"/>
        </w:rPr>
        <w:t>:</w:t>
      </w:r>
      <w:r w:rsidRPr="00E7306B">
        <w:rPr>
          <w:rFonts w:ascii="Arial" w:hAnsi="Arial" w:cs="Arial"/>
          <w:sz w:val="20"/>
        </w:rPr>
        <w:br/>
        <w:t>-</w:t>
      </w:r>
      <w:proofErr w:type="gramEnd"/>
      <w:r w:rsidRPr="00E7306B">
        <w:rPr>
          <w:rFonts w:ascii="Arial" w:hAnsi="Arial" w:cs="Arial"/>
          <w:sz w:val="20"/>
        </w:rPr>
        <w:t xml:space="preserve"> de naam of codering van het proefdier</w:t>
      </w:r>
    </w:p>
    <w:p w:rsidR="006706BB" w:rsidRPr="00E7306B" w:rsidRDefault="006706BB" w:rsidP="006706BB">
      <w:pPr>
        <w:ind w:right="34" w:firstLine="567"/>
        <w:rPr>
          <w:rFonts w:ascii="Arial" w:hAnsi="Arial" w:cs="Arial"/>
          <w:sz w:val="20"/>
        </w:rPr>
      </w:pPr>
      <w:r w:rsidRPr="00E7306B">
        <w:rPr>
          <w:rFonts w:ascii="Arial" w:hAnsi="Arial" w:cs="Arial"/>
          <w:sz w:val="20"/>
        </w:rPr>
        <w:t>- de maatregelen die zijn genomen om de gevolgen voor mens en milieu te beperken</w:t>
      </w:r>
    </w:p>
    <w:p w:rsidR="006706BB" w:rsidRPr="00E7306B" w:rsidRDefault="006706BB" w:rsidP="006706BB">
      <w:pPr>
        <w:ind w:left="567" w:right="34"/>
        <w:rPr>
          <w:rFonts w:ascii="Arial" w:hAnsi="Arial" w:cs="Arial"/>
          <w:sz w:val="20"/>
        </w:rPr>
      </w:pPr>
      <w:r w:rsidRPr="00E7306B">
        <w:rPr>
          <w:rFonts w:ascii="Arial" w:hAnsi="Arial" w:cs="Arial"/>
          <w:sz w:val="20"/>
        </w:rPr>
        <w:t>- de datum waarop en de autoriteit aan wie melding is gedaan</w:t>
      </w:r>
      <w:r w:rsidRPr="00E7306B">
        <w:rPr>
          <w:rFonts w:ascii="Arial" w:hAnsi="Arial" w:cs="Arial"/>
          <w:sz w:val="20"/>
        </w:rPr>
        <w:br/>
        <w:t>- indien geen melding is gedaan: de reden waarom melding achterwege is gebleven</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Gegevens over huisvesting (of dierverblijf) en beëindiging van deelname aan de studie van een proefdier: </w:t>
      </w:r>
      <w:r w:rsidRPr="00E7306B">
        <w:rPr>
          <w:rFonts w:ascii="Arial" w:hAnsi="Arial" w:cs="Arial"/>
          <w:sz w:val="20"/>
        </w:rPr>
        <w:br/>
        <w:t>- de naam of codering van het proefdier</w:t>
      </w:r>
      <w:r w:rsidRPr="00E7306B">
        <w:rPr>
          <w:rFonts w:ascii="Arial" w:hAnsi="Arial" w:cs="Arial"/>
          <w:sz w:val="20"/>
        </w:rPr>
        <w:br/>
        <w:t>- datum van opname in huisvesting en locatie van huisvesting</w:t>
      </w:r>
      <w:r w:rsidRPr="00E7306B">
        <w:rPr>
          <w:rFonts w:ascii="Arial" w:hAnsi="Arial" w:cs="Arial"/>
          <w:sz w:val="20"/>
        </w:rPr>
        <w:br/>
        <w:t>- datum van vertrek uit huisvesting of beëindiging van deelname aan de studie</w:t>
      </w:r>
      <w:r w:rsidRPr="00E7306B">
        <w:rPr>
          <w:rFonts w:ascii="Arial" w:hAnsi="Arial" w:cs="Arial"/>
          <w:sz w:val="20"/>
        </w:rPr>
        <w:br/>
        <w:t>- de tests en de resultaten op grond waarvan besloten is tot beëindiging van de huisvesting</w:t>
      </w:r>
      <w:r w:rsidRPr="00E7306B">
        <w:rPr>
          <w:rFonts w:ascii="Arial" w:hAnsi="Arial" w:cs="Arial"/>
          <w:sz w:val="20"/>
        </w:rPr>
        <w:br/>
        <w:t xml:space="preserve">- eventuele andere redenen voor beëindiging van de huisvesting of deelname aan de studie </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VERVOER</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Vermeld de data waarop materiaal is vervoerd buiten de instelling waar de behandeling van de proefdieren plaatsvindt en vermeld daarbij de hoeveelheid materiaal, het verzendadres en de wijze van verpakken. Het voorgaande geldt voor het studie</w:t>
      </w:r>
      <w:r w:rsidRPr="00E7306B">
        <w:rPr>
          <w:rFonts w:ascii="Arial" w:hAnsi="Arial" w:cs="Arial"/>
          <w:sz w:val="20"/>
        </w:rPr>
        <w:softHyphen/>
        <w:t xml:space="preserve">materiaal dat aan de proefdieren wordt toegediend maar ook voor monsters die mogelijk </w:t>
      </w:r>
      <w:proofErr w:type="spellStart"/>
      <w:r w:rsidRPr="00E7306B">
        <w:rPr>
          <w:rFonts w:ascii="Arial" w:hAnsi="Arial" w:cs="Arial"/>
          <w:sz w:val="20"/>
        </w:rPr>
        <w:t>GGO’s</w:t>
      </w:r>
      <w:proofErr w:type="spellEnd"/>
      <w:r w:rsidRPr="00E7306B">
        <w:rPr>
          <w:rFonts w:ascii="Arial" w:hAnsi="Arial" w:cs="Arial"/>
          <w:sz w:val="20"/>
        </w:rPr>
        <w:t xml:space="preserve"> kunnen bevatten.</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2"/>
        </w:numPr>
        <w:tabs>
          <w:tab w:val="clear" w:pos="360"/>
        </w:tabs>
        <w:ind w:left="567" w:right="34" w:hanging="567"/>
        <w:rPr>
          <w:rFonts w:ascii="Arial" w:hAnsi="Arial" w:cs="Arial"/>
          <w:b/>
          <w:sz w:val="20"/>
        </w:rPr>
      </w:pPr>
      <w:r w:rsidRPr="00E7306B">
        <w:rPr>
          <w:rFonts w:ascii="Arial" w:hAnsi="Arial" w:cs="Arial"/>
          <w:b/>
          <w:sz w:val="20"/>
        </w:rPr>
        <w:t>AFVALVERWERKING</w:t>
      </w:r>
    </w:p>
    <w:p w:rsidR="006706BB" w:rsidRPr="00E7306B" w:rsidRDefault="006706BB" w:rsidP="006706BB">
      <w:pPr>
        <w:numPr>
          <w:ilvl w:val="1"/>
          <w:numId w:val="2"/>
        </w:numPr>
        <w:tabs>
          <w:tab w:val="clear" w:pos="792"/>
        </w:tabs>
        <w:ind w:left="567" w:right="34" w:hanging="567"/>
        <w:rPr>
          <w:rFonts w:ascii="Arial" w:hAnsi="Arial" w:cs="Arial"/>
          <w:sz w:val="20"/>
        </w:rPr>
      </w:pPr>
      <w:r w:rsidRPr="00E7306B">
        <w:rPr>
          <w:rFonts w:ascii="Arial" w:hAnsi="Arial" w:cs="Arial"/>
          <w:sz w:val="20"/>
        </w:rPr>
        <w:t xml:space="preserve">Voor alle afval dat </w:t>
      </w:r>
      <w:proofErr w:type="spellStart"/>
      <w:r w:rsidRPr="00E7306B">
        <w:rPr>
          <w:rFonts w:ascii="Arial" w:hAnsi="Arial" w:cs="Arial"/>
          <w:sz w:val="20"/>
        </w:rPr>
        <w:t>GGOs</w:t>
      </w:r>
      <w:proofErr w:type="spellEnd"/>
      <w:r w:rsidRPr="00E7306B">
        <w:rPr>
          <w:rFonts w:ascii="Arial" w:hAnsi="Arial" w:cs="Arial"/>
          <w:sz w:val="20"/>
        </w:rPr>
        <w:t xml:space="preserve"> bevat of kan bevatten, inclusief alle van een proefdier afgenomen materiaal:</w:t>
      </w:r>
    </w:p>
    <w:p w:rsidR="006706BB" w:rsidRPr="00E7306B" w:rsidRDefault="006706BB" w:rsidP="006706BB">
      <w:pPr>
        <w:ind w:left="567" w:right="34"/>
        <w:rPr>
          <w:rFonts w:ascii="Arial" w:hAnsi="Arial" w:cs="Arial"/>
          <w:sz w:val="20"/>
        </w:rPr>
      </w:pPr>
      <w:r w:rsidRPr="00E7306B">
        <w:rPr>
          <w:rFonts w:ascii="Arial" w:hAnsi="Arial" w:cs="Arial"/>
          <w:sz w:val="20"/>
        </w:rPr>
        <w:t xml:space="preserve">-  de datum, de locatie en de manier van </w:t>
      </w:r>
      <w:proofErr w:type="gramStart"/>
      <w:r w:rsidRPr="00E7306B">
        <w:rPr>
          <w:rFonts w:ascii="Arial" w:hAnsi="Arial" w:cs="Arial"/>
          <w:sz w:val="20"/>
        </w:rPr>
        <w:t>afvalverwerking</w:t>
      </w:r>
      <w:r w:rsidRPr="00E7306B">
        <w:rPr>
          <w:rFonts w:ascii="Arial" w:hAnsi="Arial" w:cs="Arial"/>
          <w:sz w:val="20"/>
        </w:rPr>
        <w:br/>
        <w:t xml:space="preserve">-  </w:t>
      </w:r>
      <w:proofErr w:type="gramEnd"/>
      <w:r w:rsidRPr="00E7306B">
        <w:rPr>
          <w:rFonts w:ascii="Arial" w:hAnsi="Arial" w:cs="Arial"/>
          <w:sz w:val="20"/>
        </w:rPr>
        <w:t>in geval van verbranding in een vuilverbrandingsinstallatie, voeg de schriftelijke bewijzen van vernietiging toe.</w:t>
      </w:r>
    </w:p>
    <w:p w:rsidR="006706BB" w:rsidRPr="00E7306B" w:rsidRDefault="006706BB" w:rsidP="006706BB">
      <w:pPr>
        <w:ind w:right="34"/>
        <w:rPr>
          <w:rFonts w:ascii="Arial" w:hAnsi="Arial" w:cs="Arial"/>
          <w:sz w:val="20"/>
        </w:rPr>
      </w:pPr>
    </w:p>
    <w:p w:rsidR="006706BB" w:rsidRPr="00E7306B" w:rsidRDefault="006706BB" w:rsidP="006706BB">
      <w:pPr>
        <w:ind w:left="567" w:right="34" w:hanging="567"/>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br w:type="page"/>
      </w:r>
    </w:p>
    <w:p w:rsidR="006706BB" w:rsidRPr="00E7306B" w:rsidRDefault="006706BB" w:rsidP="006706BB">
      <w:pPr>
        <w:ind w:left="426" w:right="34" w:hanging="441"/>
        <w:rPr>
          <w:rFonts w:ascii="Arial" w:hAnsi="Arial" w:cs="Arial"/>
          <w:sz w:val="20"/>
        </w:rPr>
      </w:pPr>
      <w:r w:rsidRPr="00E7306B">
        <w:rPr>
          <w:rFonts w:ascii="Arial" w:hAnsi="Arial" w:cs="Arial"/>
          <w:sz w:val="20"/>
        </w:rPr>
        <w:lastRenderedPageBreak/>
        <w:t>BI</w:t>
      </w:r>
      <w:r>
        <w:rPr>
          <w:rFonts w:ascii="Arial" w:hAnsi="Arial" w:cs="Arial"/>
          <w:sz w:val="20"/>
        </w:rPr>
        <w:t>JLAGE 3</w:t>
      </w:r>
    </w:p>
    <w:p w:rsidR="006706BB" w:rsidRPr="00E7306B" w:rsidRDefault="006706BB" w:rsidP="006706BB">
      <w:pPr>
        <w:ind w:left="426" w:right="34" w:hanging="441"/>
        <w:rPr>
          <w:rFonts w:ascii="Arial" w:hAnsi="Arial" w:cs="Arial"/>
          <w:sz w:val="20"/>
        </w:rPr>
      </w:pPr>
    </w:p>
    <w:p w:rsidR="006706BB" w:rsidRPr="00E7306B" w:rsidRDefault="006706BB" w:rsidP="006706BB">
      <w:pPr>
        <w:pBdr>
          <w:top w:val="single" w:sz="12" w:space="1" w:color="auto"/>
          <w:bottom w:val="single" w:sz="12" w:space="1" w:color="auto"/>
        </w:pBdr>
        <w:ind w:left="426" w:right="34" w:hanging="441"/>
        <w:rPr>
          <w:rFonts w:ascii="Arial" w:hAnsi="Arial" w:cs="Arial"/>
          <w:b/>
          <w:sz w:val="20"/>
        </w:rPr>
      </w:pPr>
      <w:r w:rsidRPr="00E7306B">
        <w:rPr>
          <w:rFonts w:ascii="Arial" w:hAnsi="Arial" w:cs="Arial"/>
          <w:b/>
          <w:i/>
          <w:sz w:val="20"/>
        </w:rPr>
        <w:t>VERSLAG VAN VERRICHTE WERKZAAMHEDEN</w:t>
      </w:r>
    </w:p>
    <w:p w:rsidR="006706BB" w:rsidRPr="00E7306B" w:rsidRDefault="006706BB" w:rsidP="006706BB">
      <w:pPr>
        <w:ind w:left="426" w:right="34" w:hanging="441"/>
        <w:rPr>
          <w:rFonts w:ascii="Arial" w:hAnsi="Arial" w:cs="Arial"/>
          <w:sz w:val="20"/>
        </w:rPr>
      </w:pPr>
    </w:p>
    <w:p w:rsidR="006706BB" w:rsidRPr="00E7306B" w:rsidRDefault="006706BB" w:rsidP="006706BB">
      <w:pPr>
        <w:ind w:left="426" w:right="34" w:hanging="441"/>
        <w:rPr>
          <w:rFonts w:ascii="Arial" w:hAnsi="Arial" w:cs="Arial"/>
          <w:b/>
          <w:sz w:val="20"/>
        </w:rPr>
      </w:pPr>
      <w:r w:rsidRPr="00E7306B">
        <w:rPr>
          <w:rFonts w:ascii="Arial" w:hAnsi="Arial" w:cs="Arial"/>
          <w:b/>
          <w:sz w:val="20"/>
        </w:rPr>
        <w:t>Dit document mag geen vertrouwelijke gegevens bevatten</w:t>
      </w:r>
    </w:p>
    <w:p w:rsidR="006706BB" w:rsidRPr="00E7306B" w:rsidRDefault="006706BB" w:rsidP="006706BB">
      <w:pPr>
        <w:ind w:left="426" w:right="34" w:hanging="441"/>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fldChar w:fldCharType="begin"/>
      </w:r>
      <w:r w:rsidRPr="00E7306B">
        <w:rPr>
          <w:rFonts w:ascii="Arial" w:hAnsi="Arial" w:cs="Arial"/>
          <w:b/>
          <w:sz w:val="20"/>
        </w:rPr>
        <w:instrText xml:space="preserve">SEQ level0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level1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level2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level3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level4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level5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level6 \h \r0 </w:instrText>
      </w:r>
      <w:r w:rsidRPr="00E7306B">
        <w:rPr>
          <w:rFonts w:ascii="Arial" w:hAnsi="Arial" w:cs="Arial"/>
          <w:b/>
          <w:sz w:val="20"/>
        </w:rPr>
        <w:fldChar w:fldCharType="end"/>
      </w:r>
      <w:r w:rsidRPr="00E7306B">
        <w:rPr>
          <w:rFonts w:ascii="Arial" w:hAnsi="Arial" w:cs="Arial"/>
          <w:b/>
          <w:sz w:val="20"/>
        </w:rPr>
        <w:fldChar w:fldCharType="begin"/>
      </w:r>
      <w:r w:rsidRPr="00E7306B">
        <w:rPr>
          <w:rFonts w:ascii="Arial" w:hAnsi="Arial" w:cs="Arial"/>
          <w:b/>
          <w:sz w:val="20"/>
        </w:rPr>
        <w:instrText xml:space="preserve">SEQ level7 \h \r0 </w:instrText>
      </w:r>
      <w:r w:rsidRPr="00E7306B">
        <w:rPr>
          <w:rFonts w:ascii="Arial" w:hAnsi="Arial" w:cs="Arial"/>
          <w:b/>
          <w:sz w:val="20"/>
        </w:rPr>
        <w:fldChar w:fldCharType="end"/>
      </w:r>
      <w:r w:rsidRPr="00E7306B">
        <w:rPr>
          <w:rFonts w:ascii="Arial" w:hAnsi="Arial" w:cs="Arial"/>
          <w:b/>
          <w:sz w:val="20"/>
        </w:rPr>
        <w:t>ALGEMENE GEGEVENS</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Nummer van de vergunning: </w:t>
      </w:r>
      <w:r w:rsidRPr="00E7306B">
        <w:rPr>
          <w:rFonts w:ascii="Arial" w:hAnsi="Arial" w:cs="Arial"/>
          <w:b/>
          <w:i/>
          <w:noProof/>
          <w:sz w:val="20"/>
        </w:rPr>
        <w:t>“nummer vergunning”</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Jaar van </w:t>
      </w:r>
      <w:proofErr w:type="gramStart"/>
      <w:r w:rsidRPr="00E7306B">
        <w:rPr>
          <w:rFonts w:ascii="Arial" w:hAnsi="Arial" w:cs="Arial"/>
          <w:sz w:val="20"/>
        </w:rPr>
        <w:t xml:space="preserve">verslaglegging:  </w:t>
      </w:r>
      <w:proofErr w:type="gramEnd"/>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t>BESCHRIJVING VAN DE WERKZAAMHEDEN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proefopzet:</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het doel van de proef:</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Geef de namen van de gebruikte </w:t>
      </w:r>
      <w:proofErr w:type="spellStart"/>
      <w:r w:rsidRPr="00E7306B">
        <w:rPr>
          <w:rFonts w:ascii="Arial" w:hAnsi="Arial" w:cs="Arial"/>
          <w:sz w:val="20"/>
        </w:rPr>
        <w:t>GGO’s</w:t>
      </w:r>
      <w:proofErr w:type="spellEnd"/>
      <w:r w:rsidRPr="00E7306B">
        <w:rPr>
          <w:rFonts w:ascii="Arial" w:hAnsi="Arial" w:cs="Arial"/>
          <w:sz w:val="20"/>
        </w:rPr>
        <w:t xml:space="preserve"> en beschrijf kort de genetische modificatie:</w:t>
      </w:r>
    </w:p>
    <w:p w:rsidR="006706BB" w:rsidRPr="00E7306B" w:rsidRDefault="006706BB" w:rsidP="006706BB">
      <w:pPr>
        <w:ind w:left="567" w:right="34" w:hanging="567"/>
        <w:rPr>
          <w:rFonts w:ascii="Arial" w:hAnsi="Arial" w:cs="Arial"/>
          <w:sz w:val="20"/>
        </w:rPr>
      </w:pPr>
    </w:p>
    <w:p w:rsidR="006706BB" w:rsidRPr="00E7306B" w:rsidRDefault="006706BB" w:rsidP="006706BB">
      <w:pPr>
        <w:numPr>
          <w:ilvl w:val="0"/>
          <w:numId w:val="3"/>
        </w:numPr>
        <w:tabs>
          <w:tab w:val="clear" w:pos="360"/>
        </w:tabs>
        <w:ind w:left="567" w:right="34" w:hanging="567"/>
        <w:rPr>
          <w:rFonts w:ascii="Arial" w:hAnsi="Arial" w:cs="Arial"/>
          <w:b/>
          <w:sz w:val="20"/>
        </w:rPr>
      </w:pPr>
      <w:r w:rsidRPr="00E7306B">
        <w:rPr>
          <w:rFonts w:ascii="Arial" w:hAnsi="Arial" w:cs="Arial"/>
          <w:b/>
          <w:sz w:val="20"/>
        </w:rPr>
        <w:t>RESULTATEN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resultaten van de verrichte werkzaamheden: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Vermeld het aantal proefdieren dat </w:t>
      </w:r>
      <w:r w:rsidRPr="00E7306B">
        <w:rPr>
          <w:rFonts w:ascii="Arial" w:hAnsi="Arial" w:cs="Arial"/>
          <w:sz w:val="20"/>
        </w:rPr>
        <w:br/>
        <w:t>- in de verslagperiode nieuw is geïncludeerd:</w:t>
      </w:r>
      <w:r w:rsidRPr="00E7306B">
        <w:rPr>
          <w:rFonts w:ascii="Arial" w:hAnsi="Arial" w:cs="Arial"/>
          <w:sz w:val="20"/>
        </w:rPr>
        <w:br/>
        <w:t xml:space="preserve">- </w:t>
      </w:r>
      <w:proofErr w:type="gramStart"/>
      <w:r w:rsidRPr="00E7306B">
        <w:rPr>
          <w:rFonts w:ascii="Arial" w:hAnsi="Arial" w:cs="Arial"/>
          <w:sz w:val="20"/>
        </w:rPr>
        <w:t>reeds</w:t>
      </w:r>
      <w:proofErr w:type="gramEnd"/>
      <w:r w:rsidRPr="00E7306B">
        <w:rPr>
          <w:rFonts w:ascii="Arial" w:hAnsi="Arial" w:cs="Arial"/>
          <w:sz w:val="20"/>
        </w:rPr>
        <w:t xml:space="preserve"> eerder werd geïncludeerd, en dit jaar nog deelnam aan het onderzoek:</w:t>
      </w:r>
      <w:r w:rsidRPr="00E7306B">
        <w:rPr>
          <w:rFonts w:ascii="Arial" w:hAnsi="Arial" w:cs="Arial"/>
          <w:sz w:val="20"/>
        </w:rPr>
        <w:br/>
        <w:t>- in de toekomst nog geïncludeerd kan worden:</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Geef aan hoeveel proefdieren dit jaar de studie hebben afgerond en hoeveel proefdieren dit jaar met de studie vroegtijdig zijn gestopt waarbij aangegeven moet worden wat hiervan de reden is geweest:</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de onverwachte neveneffecten geconstateerd bij het uitvoeren van specifieke testen</w:t>
      </w:r>
      <w:proofErr w:type="gramStart"/>
      <w:r w:rsidRPr="00E7306B">
        <w:rPr>
          <w:rFonts w:ascii="Arial" w:hAnsi="Arial" w:cs="Arial"/>
          <w:sz w:val="20"/>
        </w:rPr>
        <w:t>:</w:t>
      </w:r>
      <w:r w:rsidRPr="00E7306B">
        <w:rPr>
          <w:rFonts w:ascii="Arial" w:hAnsi="Arial" w:cs="Arial"/>
          <w:sz w:val="20"/>
        </w:rPr>
        <w:fldChar w:fldCharType="begin"/>
      </w:r>
      <w:r w:rsidRPr="00E7306B">
        <w:rPr>
          <w:rFonts w:ascii="Arial" w:hAnsi="Arial" w:cs="Arial"/>
          <w:sz w:val="20"/>
        </w:rPr>
        <w:instrText xml:space="preserve">SEQ level2 \h \r0 </w:instrText>
      </w:r>
      <w:r w:rsidRPr="00E7306B">
        <w:rPr>
          <w:rFonts w:ascii="Arial" w:hAnsi="Arial" w:cs="Arial"/>
          <w:sz w:val="20"/>
        </w:rPr>
        <w:fldChar w:fldCharType="end"/>
      </w:r>
      <w:proofErr w:type="gramEnd"/>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Beschrijf waargenomen afwijkingen ten opzichte van de vooraf verwachtte resultaten die van belang kunnen zijn voor de milieurisicobeoordeling:</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Beschrijf indien van toepassing de resultaten van de uitgevoerde monitoring: </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 xml:space="preserve">Beschrijf hoe gevolg is gegeven aan de bijzondere voorschriften bedoeld in Artikel 4 van de vergunning: </w:t>
      </w:r>
    </w:p>
    <w:p w:rsidR="006706BB" w:rsidRPr="00E7306B" w:rsidRDefault="006706BB" w:rsidP="006706BB">
      <w:pPr>
        <w:numPr>
          <w:ilvl w:val="1"/>
          <w:numId w:val="3"/>
        </w:numPr>
        <w:tabs>
          <w:tab w:val="clear" w:pos="792"/>
        </w:tabs>
        <w:ind w:left="567" w:right="34" w:hanging="567"/>
        <w:rPr>
          <w:rFonts w:ascii="Arial" w:hAnsi="Arial" w:cs="Arial"/>
          <w:sz w:val="20"/>
        </w:rPr>
      </w:pPr>
      <w:r w:rsidRPr="00E7306B">
        <w:rPr>
          <w:rFonts w:ascii="Arial" w:hAnsi="Arial" w:cs="Arial"/>
          <w:sz w:val="20"/>
        </w:rPr>
        <w:t>Geef aan welke waarnemingen, die van belang zijn voor de beschreven milieurisicobeoordeling, gedaan zijn in andere vergelijkbare (</w:t>
      </w:r>
      <w:proofErr w:type="spellStart"/>
      <w:r w:rsidRPr="00E7306B">
        <w:rPr>
          <w:rFonts w:ascii="Arial" w:hAnsi="Arial" w:cs="Arial"/>
          <w:sz w:val="20"/>
        </w:rPr>
        <w:t>inter</w:t>
      </w:r>
      <w:proofErr w:type="spellEnd"/>
      <w:r w:rsidRPr="00E7306B">
        <w:rPr>
          <w:rFonts w:ascii="Arial" w:hAnsi="Arial" w:cs="Arial"/>
          <w:sz w:val="20"/>
        </w:rPr>
        <w:t>)nationale studies:</w:t>
      </w:r>
    </w:p>
    <w:p w:rsidR="006706BB" w:rsidRPr="00290AA6" w:rsidRDefault="006706BB" w:rsidP="006706BB">
      <w:pPr>
        <w:ind w:right="34"/>
        <w:rPr>
          <w:rFonts w:ascii="Arial" w:hAnsi="Arial" w:cs="Arial"/>
          <w:b/>
          <w:i/>
          <w:sz w:val="20"/>
        </w:rPr>
      </w:pPr>
    </w:p>
    <w:p w:rsidR="006706BB" w:rsidRPr="00290AA6" w:rsidRDefault="006706BB" w:rsidP="006706BB">
      <w:pPr>
        <w:ind w:right="34"/>
        <w:rPr>
          <w:rFonts w:ascii="Arial" w:hAnsi="Arial" w:cs="Arial"/>
          <w:sz w:val="20"/>
        </w:rPr>
      </w:pPr>
      <w:r w:rsidRPr="00290AA6">
        <w:rPr>
          <w:rFonts w:ascii="Arial" w:hAnsi="Arial" w:cs="Arial"/>
          <w:sz w:val="20"/>
        </w:rPr>
        <w:t xml:space="preserve"> </w:t>
      </w:r>
    </w:p>
    <w:p w:rsidR="00867DEA" w:rsidRDefault="00867DEA"/>
    <w:sectPr w:rsidR="00867D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5695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3F6D781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7B51176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BB"/>
    <w:rsid w:val="00331523"/>
    <w:rsid w:val="005A02E2"/>
    <w:rsid w:val="006706BB"/>
    <w:rsid w:val="00867DEA"/>
    <w:rsid w:val="00F20B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1523"/>
    <w:pPr>
      <w:spacing w:before="48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semiHidden/>
    <w:unhideWhenUsed/>
    <w:qFormat/>
    <w:rsid w:val="00331523"/>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31523"/>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31523"/>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31523"/>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31523"/>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31523"/>
    <w:pPr>
      <w:outlineLvl w:val="6"/>
    </w:pPr>
    <w:rPr>
      <w:rFonts w:ascii="Cambria" w:hAnsi="Cambria"/>
      <w:i/>
      <w:iCs/>
    </w:rPr>
  </w:style>
  <w:style w:type="paragraph" w:styleId="Heading8">
    <w:name w:val="heading 8"/>
    <w:basedOn w:val="Normal"/>
    <w:next w:val="Normal"/>
    <w:link w:val="Heading8Char"/>
    <w:uiPriority w:val="9"/>
    <w:semiHidden/>
    <w:unhideWhenUsed/>
    <w:qFormat/>
    <w:rsid w:val="00331523"/>
    <w:pPr>
      <w:outlineLvl w:val="7"/>
    </w:pPr>
    <w:rPr>
      <w:rFonts w:ascii="Cambria" w:hAnsi="Cambria"/>
      <w:sz w:val="20"/>
    </w:rPr>
  </w:style>
  <w:style w:type="paragraph" w:styleId="Heading9">
    <w:name w:val="heading 9"/>
    <w:basedOn w:val="Normal"/>
    <w:next w:val="Normal"/>
    <w:link w:val="Heading9Char"/>
    <w:uiPriority w:val="9"/>
    <w:semiHidden/>
    <w:unhideWhenUsed/>
    <w:qFormat/>
    <w:rsid w:val="00331523"/>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1523"/>
    <w:rPr>
      <w:rFonts w:ascii="Cambria" w:eastAsiaTheme="majorEastAsia" w:hAnsi="Cambria" w:cstheme="majorBidi"/>
      <w:b/>
      <w:bCs/>
      <w:sz w:val="28"/>
      <w:szCs w:val="28"/>
    </w:rPr>
  </w:style>
  <w:style w:type="character" w:customStyle="1" w:styleId="Heading2Char">
    <w:name w:val="Heading 2 Char"/>
    <w:link w:val="Heading2"/>
    <w:uiPriority w:val="9"/>
    <w:semiHidden/>
    <w:rsid w:val="00331523"/>
    <w:rPr>
      <w:rFonts w:ascii="Cambria" w:eastAsia="Times New Roman" w:hAnsi="Cambria" w:cs="Times New Roman"/>
      <w:b/>
      <w:bCs/>
      <w:sz w:val="26"/>
      <w:szCs w:val="26"/>
    </w:rPr>
  </w:style>
  <w:style w:type="character" w:customStyle="1" w:styleId="Heading3Char">
    <w:name w:val="Heading 3 Char"/>
    <w:link w:val="Heading3"/>
    <w:uiPriority w:val="9"/>
    <w:semiHidden/>
    <w:rsid w:val="00331523"/>
    <w:rPr>
      <w:rFonts w:ascii="Cambria" w:eastAsia="Times New Roman" w:hAnsi="Cambria" w:cs="Times New Roman"/>
      <w:b/>
      <w:bCs/>
    </w:rPr>
  </w:style>
  <w:style w:type="character" w:customStyle="1" w:styleId="Heading4Char">
    <w:name w:val="Heading 4 Char"/>
    <w:link w:val="Heading4"/>
    <w:uiPriority w:val="9"/>
    <w:semiHidden/>
    <w:rsid w:val="00331523"/>
    <w:rPr>
      <w:rFonts w:ascii="Cambria" w:eastAsia="Times New Roman" w:hAnsi="Cambria" w:cs="Times New Roman"/>
      <w:b/>
      <w:bCs/>
      <w:i/>
      <w:iCs/>
    </w:rPr>
  </w:style>
  <w:style w:type="character" w:customStyle="1" w:styleId="Heading5Char">
    <w:name w:val="Heading 5 Char"/>
    <w:link w:val="Heading5"/>
    <w:uiPriority w:val="9"/>
    <w:semiHidden/>
    <w:rsid w:val="00331523"/>
    <w:rPr>
      <w:rFonts w:ascii="Cambria" w:eastAsia="Times New Roman" w:hAnsi="Cambria" w:cs="Times New Roman"/>
      <w:b/>
      <w:bCs/>
      <w:color w:val="7F7F7F"/>
    </w:rPr>
  </w:style>
  <w:style w:type="character" w:customStyle="1" w:styleId="Heading6Char">
    <w:name w:val="Heading 6 Char"/>
    <w:link w:val="Heading6"/>
    <w:uiPriority w:val="9"/>
    <w:semiHidden/>
    <w:rsid w:val="00331523"/>
    <w:rPr>
      <w:rFonts w:ascii="Cambria" w:eastAsia="Times New Roman" w:hAnsi="Cambria" w:cs="Times New Roman"/>
      <w:b/>
      <w:bCs/>
      <w:i/>
      <w:iCs/>
      <w:color w:val="7F7F7F"/>
    </w:rPr>
  </w:style>
  <w:style w:type="character" w:customStyle="1" w:styleId="Heading7Char">
    <w:name w:val="Heading 7 Char"/>
    <w:link w:val="Heading7"/>
    <w:uiPriority w:val="9"/>
    <w:semiHidden/>
    <w:rsid w:val="00331523"/>
    <w:rPr>
      <w:rFonts w:ascii="Cambria" w:eastAsia="Times New Roman" w:hAnsi="Cambria" w:cs="Times New Roman"/>
      <w:i/>
      <w:iCs/>
    </w:rPr>
  </w:style>
  <w:style w:type="character" w:customStyle="1" w:styleId="Heading8Char">
    <w:name w:val="Heading 8 Char"/>
    <w:link w:val="Heading8"/>
    <w:uiPriority w:val="9"/>
    <w:semiHidden/>
    <w:rsid w:val="00331523"/>
    <w:rPr>
      <w:rFonts w:ascii="Cambria" w:eastAsia="Times New Roman" w:hAnsi="Cambria" w:cs="Times New Roman"/>
      <w:sz w:val="20"/>
      <w:szCs w:val="20"/>
    </w:rPr>
  </w:style>
  <w:style w:type="character" w:customStyle="1" w:styleId="Heading9Char">
    <w:name w:val="Heading 9 Char"/>
    <w:link w:val="Heading9"/>
    <w:uiPriority w:val="9"/>
    <w:semiHidden/>
    <w:rsid w:val="0033152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1523"/>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33152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31523"/>
    <w:pPr>
      <w:spacing w:after="600"/>
    </w:pPr>
    <w:rPr>
      <w:rFonts w:ascii="Cambria" w:hAnsi="Cambria"/>
      <w:i/>
      <w:iCs/>
      <w:spacing w:val="13"/>
      <w:szCs w:val="24"/>
    </w:rPr>
  </w:style>
  <w:style w:type="character" w:customStyle="1" w:styleId="SubtitleChar">
    <w:name w:val="Subtitle Char"/>
    <w:link w:val="Subtitle"/>
    <w:uiPriority w:val="11"/>
    <w:rsid w:val="00331523"/>
    <w:rPr>
      <w:rFonts w:ascii="Cambria" w:eastAsia="Times New Roman" w:hAnsi="Cambria" w:cs="Times New Roman"/>
      <w:i/>
      <w:iCs/>
      <w:spacing w:val="13"/>
      <w:sz w:val="24"/>
      <w:szCs w:val="24"/>
    </w:rPr>
  </w:style>
  <w:style w:type="character" w:styleId="Strong">
    <w:name w:val="Strong"/>
    <w:uiPriority w:val="22"/>
    <w:qFormat/>
    <w:rsid w:val="00331523"/>
    <w:rPr>
      <w:b/>
      <w:bCs/>
    </w:rPr>
  </w:style>
  <w:style w:type="character" w:styleId="Emphasis">
    <w:name w:val="Emphasis"/>
    <w:uiPriority w:val="20"/>
    <w:qFormat/>
    <w:rsid w:val="00331523"/>
    <w:rPr>
      <w:b/>
      <w:bCs/>
      <w:i/>
      <w:iCs/>
      <w:spacing w:val="10"/>
      <w:bdr w:val="none" w:sz="0" w:space="0" w:color="auto"/>
      <w:shd w:val="clear" w:color="auto" w:fill="auto"/>
    </w:rPr>
  </w:style>
  <w:style w:type="paragraph" w:styleId="NoSpacing">
    <w:name w:val="No Spacing"/>
    <w:basedOn w:val="Normal"/>
    <w:uiPriority w:val="1"/>
    <w:qFormat/>
    <w:rsid w:val="00331523"/>
  </w:style>
  <w:style w:type="paragraph" w:styleId="ListParagraph">
    <w:name w:val="List Paragraph"/>
    <w:basedOn w:val="Normal"/>
    <w:uiPriority w:val="34"/>
    <w:qFormat/>
    <w:rsid w:val="00331523"/>
    <w:pPr>
      <w:ind w:left="720"/>
      <w:contextualSpacing/>
    </w:pPr>
  </w:style>
  <w:style w:type="paragraph" w:styleId="Quote">
    <w:name w:val="Quote"/>
    <w:basedOn w:val="Normal"/>
    <w:next w:val="Normal"/>
    <w:link w:val="QuoteChar"/>
    <w:uiPriority w:val="29"/>
    <w:qFormat/>
    <w:rsid w:val="00331523"/>
    <w:pPr>
      <w:spacing w:before="200"/>
      <w:ind w:left="360" w:right="360"/>
    </w:pPr>
    <w:rPr>
      <w:i/>
      <w:iCs/>
    </w:rPr>
  </w:style>
  <w:style w:type="character" w:customStyle="1" w:styleId="QuoteChar">
    <w:name w:val="Quote Char"/>
    <w:link w:val="Quote"/>
    <w:uiPriority w:val="29"/>
    <w:rsid w:val="00331523"/>
    <w:rPr>
      <w:i/>
      <w:iCs/>
    </w:rPr>
  </w:style>
  <w:style w:type="paragraph" w:styleId="IntenseQuote">
    <w:name w:val="Intense Quote"/>
    <w:basedOn w:val="Normal"/>
    <w:next w:val="Normal"/>
    <w:link w:val="IntenseQuoteChar"/>
    <w:uiPriority w:val="30"/>
    <w:qFormat/>
    <w:rsid w:val="0033152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31523"/>
    <w:rPr>
      <w:b/>
      <w:bCs/>
      <w:i/>
      <w:iCs/>
    </w:rPr>
  </w:style>
  <w:style w:type="character" w:styleId="SubtleEmphasis">
    <w:name w:val="Subtle Emphasis"/>
    <w:uiPriority w:val="19"/>
    <w:qFormat/>
    <w:rsid w:val="00331523"/>
    <w:rPr>
      <w:i/>
      <w:iCs/>
    </w:rPr>
  </w:style>
  <w:style w:type="character" w:styleId="IntenseEmphasis">
    <w:name w:val="Intense Emphasis"/>
    <w:uiPriority w:val="21"/>
    <w:qFormat/>
    <w:rsid w:val="00331523"/>
    <w:rPr>
      <w:b/>
      <w:bCs/>
    </w:rPr>
  </w:style>
  <w:style w:type="character" w:styleId="SubtleReference">
    <w:name w:val="Subtle Reference"/>
    <w:uiPriority w:val="31"/>
    <w:qFormat/>
    <w:rsid w:val="00331523"/>
    <w:rPr>
      <w:smallCaps/>
    </w:rPr>
  </w:style>
  <w:style w:type="character" w:styleId="IntenseReference">
    <w:name w:val="Intense Reference"/>
    <w:uiPriority w:val="32"/>
    <w:qFormat/>
    <w:rsid w:val="00331523"/>
    <w:rPr>
      <w:smallCaps/>
      <w:spacing w:val="5"/>
      <w:u w:val="single"/>
    </w:rPr>
  </w:style>
  <w:style w:type="character" w:styleId="BookTitle">
    <w:name w:val="Book Title"/>
    <w:uiPriority w:val="33"/>
    <w:qFormat/>
    <w:rsid w:val="00331523"/>
    <w:rPr>
      <w:i/>
      <w:iCs/>
      <w:smallCaps/>
      <w:spacing w:val="5"/>
    </w:rPr>
  </w:style>
  <w:style w:type="paragraph" w:styleId="TOCHeading">
    <w:name w:val="TOC Heading"/>
    <w:basedOn w:val="Heading1"/>
    <w:next w:val="Normal"/>
    <w:uiPriority w:val="39"/>
    <w:semiHidden/>
    <w:unhideWhenUsed/>
    <w:qFormat/>
    <w:rsid w:val="00331523"/>
    <w:pPr>
      <w:outlineLvl w:val="9"/>
    </w:pPr>
    <w:rPr>
      <w:rFonts w:eastAsia="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6BB"/>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qFormat/>
    <w:rsid w:val="00331523"/>
    <w:pPr>
      <w:spacing w:before="480"/>
      <w:contextualSpacing/>
      <w:outlineLvl w:val="0"/>
    </w:pPr>
    <w:rPr>
      <w:rFonts w:ascii="Cambria" w:eastAsiaTheme="majorEastAsia" w:hAnsi="Cambria" w:cstheme="majorBidi"/>
      <w:b/>
      <w:bCs/>
      <w:sz w:val="28"/>
      <w:szCs w:val="28"/>
    </w:rPr>
  </w:style>
  <w:style w:type="paragraph" w:styleId="Heading2">
    <w:name w:val="heading 2"/>
    <w:basedOn w:val="Normal"/>
    <w:next w:val="Normal"/>
    <w:link w:val="Heading2Char"/>
    <w:uiPriority w:val="9"/>
    <w:semiHidden/>
    <w:unhideWhenUsed/>
    <w:qFormat/>
    <w:rsid w:val="00331523"/>
    <w:pPr>
      <w:spacing w:before="200"/>
      <w:outlineLvl w:val="1"/>
    </w:pPr>
    <w:rPr>
      <w:rFonts w:ascii="Cambria" w:hAnsi="Cambria"/>
      <w:b/>
      <w:bCs/>
      <w:sz w:val="26"/>
      <w:szCs w:val="26"/>
    </w:rPr>
  </w:style>
  <w:style w:type="paragraph" w:styleId="Heading3">
    <w:name w:val="heading 3"/>
    <w:basedOn w:val="Normal"/>
    <w:next w:val="Normal"/>
    <w:link w:val="Heading3Char"/>
    <w:uiPriority w:val="9"/>
    <w:semiHidden/>
    <w:unhideWhenUsed/>
    <w:qFormat/>
    <w:rsid w:val="00331523"/>
    <w:pPr>
      <w:spacing w:before="200" w:line="271" w:lineRule="auto"/>
      <w:outlineLvl w:val="2"/>
    </w:pPr>
    <w:rPr>
      <w:rFonts w:ascii="Cambria" w:hAnsi="Cambria"/>
      <w:b/>
      <w:bCs/>
    </w:rPr>
  </w:style>
  <w:style w:type="paragraph" w:styleId="Heading4">
    <w:name w:val="heading 4"/>
    <w:basedOn w:val="Normal"/>
    <w:next w:val="Normal"/>
    <w:link w:val="Heading4Char"/>
    <w:uiPriority w:val="9"/>
    <w:semiHidden/>
    <w:unhideWhenUsed/>
    <w:qFormat/>
    <w:rsid w:val="00331523"/>
    <w:pPr>
      <w:spacing w:before="20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331523"/>
    <w:pPr>
      <w:spacing w:before="20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331523"/>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331523"/>
    <w:pPr>
      <w:outlineLvl w:val="6"/>
    </w:pPr>
    <w:rPr>
      <w:rFonts w:ascii="Cambria" w:hAnsi="Cambria"/>
      <w:i/>
      <w:iCs/>
    </w:rPr>
  </w:style>
  <w:style w:type="paragraph" w:styleId="Heading8">
    <w:name w:val="heading 8"/>
    <w:basedOn w:val="Normal"/>
    <w:next w:val="Normal"/>
    <w:link w:val="Heading8Char"/>
    <w:uiPriority w:val="9"/>
    <w:semiHidden/>
    <w:unhideWhenUsed/>
    <w:qFormat/>
    <w:rsid w:val="00331523"/>
    <w:pPr>
      <w:outlineLvl w:val="7"/>
    </w:pPr>
    <w:rPr>
      <w:rFonts w:ascii="Cambria" w:hAnsi="Cambria"/>
      <w:sz w:val="20"/>
    </w:rPr>
  </w:style>
  <w:style w:type="paragraph" w:styleId="Heading9">
    <w:name w:val="heading 9"/>
    <w:basedOn w:val="Normal"/>
    <w:next w:val="Normal"/>
    <w:link w:val="Heading9Char"/>
    <w:uiPriority w:val="9"/>
    <w:semiHidden/>
    <w:unhideWhenUsed/>
    <w:qFormat/>
    <w:rsid w:val="00331523"/>
    <w:pPr>
      <w:outlineLvl w:val="8"/>
    </w:pPr>
    <w:rPr>
      <w:rFonts w:ascii="Cambria" w:hAnsi="Cambria"/>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31523"/>
    <w:rPr>
      <w:rFonts w:ascii="Cambria" w:eastAsiaTheme="majorEastAsia" w:hAnsi="Cambria" w:cstheme="majorBidi"/>
      <w:b/>
      <w:bCs/>
      <w:sz w:val="28"/>
      <w:szCs w:val="28"/>
    </w:rPr>
  </w:style>
  <w:style w:type="character" w:customStyle="1" w:styleId="Heading2Char">
    <w:name w:val="Heading 2 Char"/>
    <w:link w:val="Heading2"/>
    <w:uiPriority w:val="9"/>
    <w:semiHidden/>
    <w:rsid w:val="00331523"/>
    <w:rPr>
      <w:rFonts w:ascii="Cambria" w:eastAsia="Times New Roman" w:hAnsi="Cambria" w:cs="Times New Roman"/>
      <w:b/>
      <w:bCs/>
      <w:sz w:val="26"/>
      <w:szCs w:val="26"/>
    </w:rPr>
  </w:style>
  <w:style w:type="character" w:customStyle="1" w:styleId="Heading3Char">
    <w:name w:val="Heading 3 Char"/>
    <w:link w:val="Heading3"/>
    <w:uiPriority w:val="9"/>
    <w:semiHidden/>
    <w:rsid w:val="00331523"/>
    <w:rPr>
      <w:rFonts w:ascii="Cambria" w:eastAsia="Times New Roman" w:hAnsi="Cambria" w:cs="Times New Roman"/>
      <w:b/>
      <w:bCs/>
    </w:rPr>
  </w:style>
  <w:style w:type="character" w:customStyle="1" w:styleId="Heading4Char">
    <w:name w:val="Heading 4 Char"/>
    <w:link w:val="Heading4"/>
    <w:uiPriority w:val="9"/>
    <w:semiHidden/>
    <w:rsid w:val="00331523"/>
    <w:rPr>
      <w:rFonts w:ascii="Cambria" w:eastAsia="Times New Roman" w:hAnsi="Cambria" w:cs="Times New Roman"/>
      <w:b/>
      <w:bCs/>
      <w:i/>
      <w:iCs/>
    </w:rPr>
  </w:style>
  <w:style w:type="character" w:customStyle="1" w:styleId="Heading5Char">
    <w:name w:val="Heading 5 Char"/>
    <w:link w:val="Heading5"/>
    <w:uiPriority w:val="9"/>
    <w:semiHidden/>
    <w:rsid w:val="00331523"/>
    <w:rPr>
      <w:rFonts w:ascii="Cambria" w:eastAsia="Times New Roman" w:hAnsi="Cambria" w:cs="Times New Roman"/>
      <w:b/>
      <w:bCs/>
      <w:color w:val="7F7F7F"/>
    </w:rPr>
  </w:style>
  <w:style w:type="character" w:customStyle="1" w:styleId="Heading6Char">
    <w:name w:val="Heading 6 Char"/>
    <w:link w:val="Heading6"/>
    <w:uiPriority w:val="9"/>
    <w:semiHidden/>
    <w:rsid w:val="00331523"/>
    <w:rPr>
      <w:rFonts w:ascii="Cambria" w:eastAsia="Times New Roman" w:hAnsi="Cambria" w:cs="Times New Roman"/>
      <w:b/>
      <w:bCs/>
      <w:i/>
      <w:iCs/>
      <w:color w:val="7F7F7F"/>
    </w:rPr>
  </w:style>
  <w:style w:type="character" w:customStyle="1" w:styleId="Heading7Char">
    <w:name w:val="Heading 7 Char"/>
    <w:link w:val="Heading7"/>
    <w:uiPriority w:val="9"/>
    <w:semiHidden/>
    <w:rsid w:val="00331523"/>
    <w:rPr>
      <w:rFonts w:ascii="Cambria" w:eastAsia="Times New Roman" w:hAnsi="Cambria" w:cs="Times New Roman"/>
      <w:i/>
      <w:iCs/>
    </w:rPr>
  </w:style>
  <w:style w:type="character" w:customStyle="1" w:styleId="Heading8Char">
    <w:name w:val="Heading 8 Char"/>
    <w:link w:val="Heading8"/>
    <w:uiPriority w:val="9"/>
    <w:semiHidden/>
    <w:rsid w:val="00331523"/>
    <w:rPr>
      <w:rFonts w:ascii="Cambria" w:eastAsia="Times New Roman" w:hAnsi="Cambria" w:cs="Times New Roman"/>
      <w:sz w:val="20"/>
      <w:szCs w:val="20"/>
    </w:rPr>
  </w:style>
  <w:style w:type="character" w:customStyle="1" w:styleId="Heading9Char">
    <w:name w:val="Heading 9 Char"/>
    <w:link w:val="Heading9"/>
    <w:uiPriority w:val="9"/>
    <w:semiHidden/>
    <w:rsid w:val="00331523"/>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331523"/>
    <w:pPr>
      <w:pBdr>
        <w:bottom w:val="single" w:sz="4" w:space="1" w:color="auto"/>
      </w:pBdr>
      <w:contextualSpacing/>
    </w:pPr>
    <w:rPr>
      <w:rFonts w:ascii="Cambria" w:hAnsi="Cambria"/>
      <w:spacing w:val="5"/>
      <w:sz w:val="52"/>
      <w:szCs w:val="52"/>
    </w:rPr>
  </w:style>
  <w:style w:type="character" w:customStyle="1" w:styleId="TitleChar">
    <w:name w:val="Title Char"/>
    <w:link w:val="Title"/>
    <w:uiPriority w:val="10"/>
    <w:rsid w:val="00331523"/>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331523"/>
    <w:pPr>
      <w:spacing w:after="600"/>
    </w:pPr>
    <w:rPr>
      <w:rFonts w:ascii="Cambria" w:hAnsi="Cambria"/>
      <w:i/>
      <w:iCs/>
      <w:spacing w:val="13"/>
      <w:szCs w:val="24"/>
    </w:rPr>
  </w:style>
  <w:style w:type="character" w:customStyle="1" w:styleId="SubtitleChar">
    <w:name w:val="Subtitle Char"/>
    <w:link w:val="Subtitle"/>
    <w:uiPriority w:val="11"/>
    <w:rsid w:val="00331523"/>
    <w:rPr>
      <w:rFonts w:ascii="Cambria" w:eastAsia="Times New Roman" w:hAnsi="Cambria" w:cs="Times New Roman"/>
      <w:i/>
      <w:iCs/>
      <w:spacing w:val="13"/>
      <w:sz w:val="24"/>
      <w:szCs w:val="24"/>
    </w:rPr>
  </w:style>
  <w:style w:type="character" w:styleId="Strong">
    <w:name w:val="Strong"/>
    <w:uiPriority w:val="22"/>
    <w:qFormat/>
    <w:rsid w:val="00331523"/>
    <w:rPr>
      <w:b/>
      <w:bCs/>
    </w:rPr>
  </w:style>
  <w:style w:type="character" w:styleId="Emphasis">
    <w:name w:val="Emphasis"/>
    <w:uiPriority w:val="20"/>
    <w:qFormat/>
    <w:rsid w:val="00331523"/>
    <w:rPr>
      <w:b/>
      <w:bCs/>
      <w:i/>
      <w:iCs/>
      <w:spacing w:val="10"/>
      <w:bdr w:val="none" w:sz="0" w:space="0" w:color="auto"/>
      <w:shd w:val="clear" w:color="auto" w:fill="auto"/>
    </w:rPr>
  </w:style>
  <w:style w:type="paragraph" w:styleId="NoSpacing">
    <w:name w:val="No Spacing"/>
    <w:basedOn w:val="Normal"/>
    <w:uiPriority w:val="1"/>
    <w:qFormat/>
    <w:rsid w:val="00331523"/>
  </w:style>
  <w:style w:type="paragraph" w:styleId="ListParagraph">
    <w:name w:val="List Paragraph"/>
    <w:basedOn w:val="Normal"/>
    <w:uiPriority w:val="34"/>
    <w:qFormat/>
    <w:rsid w:val="00331523"/>
    <w:pPr>
      <w:ind w:left="720"/>
      <w:contextualSpacing/>
    </w:pPr>
  </w:style>
  <w:style w:type="paragraph" w:styleId="Quote">
    <w:name w:val="Quote"/>
    <w:basedOn w:val="Normal"/>
    <w:next w:val="Normal"/>
    <w:link w:val="QuoteChar"/>
    <w:uiPriority w:val="29"/>
    <w:qFormat/>
    <w:rsid w:val="00331523"/>
    <w:pPr>
      <w:spacing w:before="200"/>
      <w:ind w:left="360" w:right="360"/>
    </w:pPr>
    <w:rPr>
      <w:i/>
      <w:iCs/>
    </w:rPr>
  </w:style>
  <w:style w:type="character" w:customStyle="1" w:styleId="QuoteChar">
    <w:name w:val="Quote Char"/>
    <w:link w:val="Quote"/>
    <w:uiPriority w:val="29"/>
    <w:rsid w:val="00331523"/>
    <w:rPr>
      <w:i/>
      <w:iCs/>
    </w:rPr>
  </w:style>
  <w:style w:type="paragraph" w:styleId="IntenseQuote">
    <w:name w:val="Intense Quote"/>
    <w:basedOn w:val="Normal"/>
    <w:next w:val="Normal"/>
    <w:link w:val="IntenseQuoteChar"/>
    <w:uiPriority w:val="30"/>
    <w:qFormat/>
    <w:rsid w:val="00331523"/>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331523"/>
    <w:rPr>
      <w:b/>
      <w:bCs/>
      <w:i/>
      <w:iCs/>
    </w:rPr>
  </w:style>
  <w:style w:type="character" w:styleId="SubtleEmphasis">
    <w:name w:val="Subtle Emphasis"/>
    <w:uiPriority w:val="19"/>
    <w:qFormat/>
    <w:rsid w:val="00331523"/>
    <w:rPr>
      <w:i/>
      <w:iCs/>
    </w:rPr>
  </w:style>
  <w:style w:type="character" w:styleId="IntenseEmphasis">
    <w:name w:val="Intense Emphasis"/>
    <w:uiPriority w:val="21"/>
    <w:qFormat/>
    <w:rsid w:val="00331523"/>
    <w:rPr>
      <w:b/>
      <w:bCs/>
    </w:rPr>
  </w:style>
  <w:style w:type="character" w:styleId="SubtleReference">
    <w:name w:val="Subtle Reference"/>
    <w:uiPriority w:val="31"/>
    <w:qFormat/>
    <w:rsid w:val="00331523"/>
    <w:rPr>
      <w:smallCaps/>
    </w:rPr>
  </w:style>
  <w:style w:type="character" w:styleId="IntenseReference">
    <w:name w:val="Intense Reference"/>
    <w:uiPriority w:val="32"/>
    <w:qFormat/>
    <w:rsid w:val="00331523"/>
    <w:rPr>
      <w:smallCaps/>
      <w:spacing w:val="5"/>
      <w:u w:val="single"/>
    </w:rPr>
  </w:style>
  <w:style w:type="character" w:styleId="BookTitle">
    <w:name w:val="Book Title"/>
    <w:uiPriority w:val="33"/>
    <w:qFormat/>
    <w:rsid w:val="00331523"/>
    <w:rPr>
      <w:i/>
      <w:iCs/>
      <w:smallCaps/>
      <w:spacing w:val="5"/>
    </w:rPr>
  </w:style>
  <w:style w:type="paragraph" w:styleId="TOCHeading">
    <w:name w:val="TOC Heading"/>
    <w:basedOn w:val="Heading1"/>
    <w:next w:val="Normal"/>
    <w:uiPriority w:val="39"/>
    <w:semiHidden/>
    <w:unhideWhenUsed/>
    <w:qFormat/>
    <w:rsid w:val="00331523"/>
    <w:pPr>
      <w:outlineLvl w:val="9"/>
    </w:pPr>
    <w:rPr>
      <w:rFonts w:eastAsia="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634CA3F5682C418397C6E4414BCDE3" ma:contentTypeVersion="17" ma:contentTypeDescription="Een nieuw document maken." ma:contentTypeScope="" ma:versionID="5ad167783aab6b3c73fbdbb7017a7fab">
  <xsd:schema xmlns:xsd="http://www.w3.org/2001/XMLSchema" xmlns:xs="http://www.w3.org/2001/XMLSchema" xmlns:p="http://schemas.microsoft.com/office/2006/metadata/properties" xmlns:ns1="http://schemas.microsoft.com/sharepoint/v3" xmlns:ns2="0577e6a0-5f74-4659-a81a-c7bdc984432d" xmlns:ns3="f5c8fe0e-f8db-4fac-9fd3-e69469f9c90b" targetNamespace="http://schemas.microsoft.com/office/2006/metadata/properties" ma:root="true" ma:fieldsID="da21ea764bb27241aa01b2cb91a8f950" ns1:_="" ns2:_="" ns3:_="">
    <xsd:import namespace="http://schemas.microsoft.com/sharepoint/v3"/>
    <xsd:import namespace="0577e6a0-5f74-4659-a81a-c7bdc984432d"/>
    <xsd:import namespace="f5c8fe0e-f8db-4fac-9fd3-e69469f9c90b"/>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Eigenschappen van het geïntegreerd beleid voor naleving" ma:hidden="true" ma:internalName="_ip_UnifiedCompliancePolicyProperties">
      <xsd:simpleType>
        <xsd:restriction base="dms:Note"/>
      </xsd:simpleType>
    </xsd:element>
    <xsd:element name="_ip_UnifiedCompliancePolicyUIAction" ma:index="11"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77e6a0-5f74-4659-a81a-c7bdc98443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Afbeeldingtags" ma:readOnly="false" ma:fieldId="{5cf76f15-5ced-4ddc-b409-7134ff3c332f}" ma:taxonomyMulti="true" ma:sspId="9f1f8003-3544-4801-a0bb-558fc8ffc2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c8fe0e-f8db-4fac-9fd3-e69469f9c90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4" nillable="true" ma:displayName="Taxonomy Catch All Column" ma:hidden="true" ma:list="{f19a741a-f494-4d94-8680-dc86ef506da7}" ma:internalName="TaxCatchAll" ma:showField="CatchAllData" ma:web="f5c8fe0e-f8db-4fac-9fd3-e69469f9c9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0577e6a0-5f74-4659-a81a-c7bdc984432d">
      <Terms xmlns="http://schemas.microsoft.com/office/infopath/2007/PartnerControls"/>
    </lcf76f155ced4ddcb4097134ff3c332f>
    <TaxCatchAll xmlns="f5c8fe0e-f8db-4fac-9fd3-e69469f9c90b"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36E6CDCE-92E9-4F97-8384-C72DEE34D8B9}"/>
</file>

<file path=customXml/itemProps2.xml><?xml version="1.0" encoding="utf-8"?>
<ds:datastoreItem xmlns:ds="http://schemas.openxmlformats.org/officeDocument/2006/customXml" ds:itemID="{4D7AD42B-AC95-4766-B802-3057F4AD6B22}"/>
</file>

<file path=customXml/itemProps3.xml><?xml version="1.0" encoding="utf-8"?>
<ds:datastoreItem xmlns:ds="http://schemas.openxmlformats.org/officeDocument/2006/customXml" ds:itemID="{D421456A-7A57-4BC6-964C-3C0BD6B2B5D3}"/>
</file>

<file path=docProps/app.xml><?xml version="1.0" encoding="utf-8"?>
<Properties xmlns="http://schemas.openxmlformats.org/officeDocument/2006/extended-properties" xmlns:vt="http://schemas.openxmlformats.org/officeDocument/2006/docPropsVTypes">
  <Template>73E37DB3</Template>
  <TotalTime>1</TotalTime>
  <Pages>3</Pages>
  <Words>1006</Words>
  <Characters>5537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SSC-Campus</Company>
  <LinksUpToDate>false</LinksUpToDate>
  <CharactersWithSpaces>6530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 Bleijs</dc:creator>
  <cp:lastModifiedBy>Ingrid Möllers</cp:lastModifiedBy>
  <cp:revision>2</cp:revision>
  <dcterms:created xsi:type="dcterms:W3CDTF">2016-06-23T13:23:00Z</dcterms:created>
  <dcterms:modified xsi:type="dcterms:W3CDTF">2016-06-23T13:23:00Z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0x010100FF634CA3F5682C418397C6E4414BCDE3</vt:lpwstr>
  </property>
</Properties>
</file>